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Vademecum per i Tutor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  <w:rPr>
          <w:b/>
        </w:rPr>
      </w:pP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</w:pPr>
      <w:r>
        <w:t xml:space="preserve">La stretta correlazione tra la parola e l’immagine del fumetto aiuterà i ragazzi sia ad avere una lettura scorrevole sia ad espandere la loro fantasia immaginando il movimento delle scene tra una vignetta e l’altra. 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</w:pPr>
      <w:r>
        <w:t>Ne consegue che attraverso questo canale visivo passano molti messaggi che potranno dar adito a curiosità ed informazioni di carattere tecnico scientifico che i Tutor delle Questure sono chiamati a soddisfare testimoniando la loro esperienza.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</w:pPr>
      <w:r>
        <w:t xml:space="preserve">I possibili argomenti da affrontare </w:t>
      </w:r>
      <w:r w:rsidR="00E25250">
        <w:t xml:space="preserve">con gli studenti </w:t>
      </w:r>
      <w:r>
        <w:t>potranno essere</w:t>
      </w:r>
      <w:r w:rsidR="00E25250">
        <w:t xml:space="preserve"> </w:t>
      </w:r>
      <w:bookmarkStart w:id="0" w:name="_GoBack"/>
      <w:bookmarkEnd w:id="0"/>
      <w:r w:rsidR="00E25250">
        <w:t>i seguenti:</w:t>
      </w:r>
    </w:p>
    <w:p w:rsidR="00585C16" w:rsidRPr="00585C16" w:rsidRDefault="00A22AB2" w:rsidP="00585C16">
      <w:pPr>
        <w:tabs>
          <w:tab w:val="left" w:pos="840"/>
        </w:tabs>
        <w:jc w:val="both"/>
        <w:rPr>
          <w:rFonts w:cs="Arial"/>
          <w:color w:val="000000"/>
          <w:shd w:val="clear" w:color="auto" w:fill="FFFFFF"/>
        </w:rPr>
      </w:pPr>
      <w:r w:rsidRPr="00A22AB2">
        <w:rPr>
          <w:i/>
        </w:rPr>
        <w:t>La</w:t>
      </w:r>
      <w:r w:rsidR="007D340E" w:rsidRPr="00A22AB2">
        <w:rPr>
          <w:i/>
        </w:rPr>
        <w:t xml:space="preserve"> Memoria</w:t>
      </w:r>
      <w:r w:rsidR="00585C16">
        <w:rPr>
          <w:i/>
        </w:rPr>
        <w:t xml:space="preserve">: </w:t>
      </w:r>
      <w:r w:rsidR="00585C16" w:rsidRPr="00585C16">
        <w:t xml:space="preserve">imparare dal </w:t>
      </w:r>
      <w:r w:rsidR="00585C16">
        <w:t>passato per costruire il futuro</w:t>
      </w:r>
      <w:r w:rsidR="00585C16" w:rsidRPr="00585C16">
        <w:t xml:space="preserve"> per favorire, attraverso la memoria, la costruzione di una coscienza civile contro ogni forma di sopruso e di illegalità, al fine di valorizzare nella vita quotidiana le regole della convivenza, il rispetto della legalità ed il corretto rapporto con le istituzioni.</w:t>
      </w:r>
    </w:p>
    <w:p w:rsidR="00585C16" w:rsidRPr="00585C16" w:rsidRDefault="00585C16" w:rsidP="00585C16">
      <w:pPr>
        <w:tabs>
          <w:tab w:val="left" w:pos="840"/>
        </w:tabs>
        <w:jc w:val="both"/>
        <w:rPr>
          <w:rFonts w:cs="Arial"/>
          <w:color w:val="000000"/>
          <w:shd w:val="clear" w:color="auto" w:fill="FFFFFF"/>
        </w:rPr>
      </w:pPr>
      <w:r w:rsidRPr="00585C16">
        <w:rPr>
          <w:rFonts w:cs="Arial"/>
          <w:color w:val="000000"/>
          <w:shd w:val="clear" w:color="auto" w:fill="FFFFFF"/>
        </w:rPr>
        <w:t xml:space="preserve">Solo respingendo l’indifferenza e la rassegnazione, in nome di quanti hanno avuto il coraggio di reagire i giovani possono essere protagonisti attivi e consapevoli di un vero cambiamento all’insegna della legalità  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</w:pPr>
      <w:r>
        <w:rPr>
          <w:i/>
        </w:rPr>
        <w:t>La Polizia Scientifica</w:t>
      </w:r>
      <w:r>
        <w:t xml:space="preserve">: quando interviene, le competenze richieste </w:t>
      </w:r>
      <w:r w:rsidR="00A22AB2">
        <w:t>e</w:t>
      </w:r>
      <w:r>
        <w:t xml:space="preserve"> le differenze tra la realtà e </w:t>
      </w:r>
      <w:r w:rsidR="00A22AB2">
        <w:t>ciò</w:t>
      </w:r>
      <w:r>
        <w:t xml:space="preserve"> che accade nelle serie TV. 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</w:pPr>
      <w:r>
        <w:rPr>
          <w:i/>
        </w:rPr>
        <w:t>Estorsione:</w:t>
      </w:r>
      <w:r>
        <w:t xml:space="preserve"> cosa accade se </w:t>
      </w:r>
      <w:r w:rsidR="00A22AB2">
        <w:t xml:space="preserve">si </w:t>
      </w:r>
      <w:r>
        <w:t>denunci</w:t>
      </w:r>
      <w:r w:rsidR="00A22AB2">
        <w:t>a e</w:t>
      </w:r>
      <w:r>
        <w:t xml:space="preserve"> cosa accade se non lo </w:t>
      </w:r>
      <w:r w:rsidR="00A22AB2">
        <w:t xml:space="preserve">si </w:t>
      </w:r>
      <w:r>
        <w:t xml:space="preserve">fa; 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  <w:rPr>
          <w:b/>
        </w:rPr>
      </w:pPr>
      <w:r>
        <w:rPr>
          <w:i/>
        </w:rPr>
        <w:t>Minorenni</w:t>
      </w:r>
      <w:r>
        <w:t>: autori, vittime o testimoni di reato e il loro diritto all’ascolto</w:t>
      </w:r>
      <w:r>
        <w:rPr>
          <w:b/>
        </w:rPr>
        <w:t>;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  <w:rPr>
          <w:i/>
        </w:rPr>
      </w:pPr>
      <w:r>
        <w:rPr>
          <w:i/>
        </w:rPr>
        <w:t xml:space="preserve">Violenza e </w:t>
      </w:r>
      <w:proofErr w:type="spellStart"/>
      <w:r>
        <w:rPr>
          <w:i/>
        </w:rPr>
        <w:t>pedop</w:t>
      </w:r>
      <w:r w:rsidR="00D41AE2">
        <w:rPr>
          <w:i/>
        </w:rPr>
        <w:t>o</w:t>
      </w:r>
      <w:r>
        <w:rPr>
          <w:i/>
        </w:rPr>
        <w:t>rnografia</w:t>
      </w:r>
      <w:proofErr w:type="spellEnd"/>
      <w:r>
        <w:rPr>
          <w:i/>
        </w:rPr>
        <w:t xml:space="preserve"> Web </w:t>
      </w:r>
      <w:r>
        <w:t>con i relativi pericoli per i ragazzi</w:t>
      </w:r>
      <w:r>
        <w:rPr>
          <w:i/>
        </w:rPr>
        <w:t>.</w:t>
      </w:r>
    </w:p>
    <w:p w:rsidR="007D340E" w:rsidRDefault="007D340E" w:rsidP="007D340E">
      <w:pPr>
        <w:tabs>
          <w:tab w:val="left" w:pos="839"/>
          <w:tab w:val="left" w:pos="1559"/>
          <w:tab w:val="left" w:pos="3719"/>
          <w:tab w:val="left" w:pos="5397"/>
          <w:tab w:val="right" w:pos="8504"/>
        </w:tabs>
        <w:jc w:val="both"/>
        <w:rPr>
          <w:i/>
        </w:rPr>
      </w:pPr>
    </w:p>
    <w:p w:rsidR="007D340E" w:rsidRDefault="007D340E" w:rsidP="007D340E">
      <w:pPr>
        <w:tabs>
          <w:tab w:val="left" w:pos="480"/>
          <w:tab w:val="left" w:pos="840"/>
        </w:tabs>
        <w:ind w:left="360"/>
        <w:jc w:val="both"/>
      </w:pPr>
    </w:p>
    <w:p w:rsidR="00E71D08" w:rsidRDefault="00E71D08"/>
    <w:sectPr w:rsidR="00E71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1"/>
    <w:rsid w:val="002C14B1"/>
    <w:rsid w:val="00585C16"/>
    <w:rsid w:val="007D340E"/>
    <w:rsid w:val="00A22AB2"/>
    <w:rsid w:val="00D41AE2"/>
    <w:rsid w:val="00E25250"/>
    <w:rsid w:val="00E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2C3A"/>
  <w15:chartTrackingRefBased/>
  <w15:docId w15:val="{7788BF6F-3DD6-4ED7-BEA8-43D5A96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40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 Eventi</dc:creator>
  <cp:keywords/>
  <dc:description/>
  <cp:lastModifiedBy>Grandi Eventi</cp:lastModifiedBy>
  <cp:revision>7</cp:revision>
  <dcterms:created xsi:type="dcterms:W3CDTF">2017-10-16T13:51:00Z</dcterms:created>
  <dcterms:modified xsi:type="dcterms:W3CDTF">2017-10-17T14:23:00Z</dcterms:modified>
</cp:coreProperties>
</file>